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Calibri" w:hAnsi="Calibri"/>
          <w:b/>
          <w:color w:val="0F172A"/>
          <w:sz w:val="36"/>
        </w:rPr>
        <w:t>YUVRAJ SHARMA</w:t>
      </w:r>
    </w:p>
    <w:p>
      <w:pPr>
        <w:spacing w:before="0" w:after="40"/>
        <w:jc w:val="center"/>
      </w:pPr>
      <w:r>
        <w:rPr>
          <w:rFonts w:ascii="Calibri" w:hAnsi="Calibri"/>
          <w:b/>
          <w:color w:val="1E3A8A"/>
          <w:sz w:val="21"/>
        </w:rPr>
        <w:t>Full Stack Software Engineer | React.js, Python Services &amp; AI Systems</w:t>
      </w:r>
    </w:p>
    <w:p>
      <w:pPr>
        <w:spacing w:before="0" w:after="120"/>
        <w:jc w:val="center"/>
      </w:pPr>
      <w:r>
        <w:rPr>
          <w:rFonts w:ascii="Calibri" w:hAnsi="Calibri"/>
          <w:color w:val="334155"/>
          <w:sz w:val="19"/>
        </w:rPr>
        <w:t xml:space="preserve">Delhi, India  |  +91 8168901049  |  </w:t>
      </w:r>
      <w:hyperlink r:id="rId11">
        <w:r>
          <w:rPr>
            <w:color w:val="1B4D89"/>
          </w:rPr>
          <w:t>sharmayuvraj2001@gmail.com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2">
        <w:r>
          <w:rPr>
            <w:color w:val="1B4D89"/>
          </w:rPr>
          <w:t>linkedin.com/in/yuvraj-sharma-246677196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3">
        <w:r>
          <w:rPr>
            <w:color w:val="1B4D89"/>
          </w:rPr>
          <w:t>github.com/iyuvrajsha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4">
        <w:r>
          <w:rPr>
            <w:color w:val="1B4D89"/>
          </w:rPr>
          <w:t>leetcode.com/sharmayuvraj2001</w:t>
        </w:r>
      </w:hyperlink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SUMMARY</w:t>
      </w:r>
    </w:p>
    <w:p>
      <w:pPr>
        <w:spacing w:before="0" w:after="80" w:line="269" w:lineRule="auto"/>
      </w:pPr>
      <w:r>
        <w:rPr>
          <w:rFonts w:ascii="Calibri" w:hAnsi="Calibri"/>
          <w:color w:val="1F2937"/>
          <w:sz w:val="20"/>
        </w:rPr>
        <w:t>Full Stack Software Engineer with 4+ years of professional and internship experience delivering production digital products across frontend interfaces, scalable backend microservices, cloud environments, and intelligent AI capabilities. Skilled in React.js, modern JavaScript (ES6+), Python (Flask, FastAPI), relational/NoSQL databases, and modern API architectures. Proven ability to own technical roadmaps end-to-end, migrate third-party platforms to dedicated proprietary web and mobile stacks, and lead engineering across 4-5 concurrent customer deliverables. Recognized with 3 Out-of-Turn Increments (OTIs).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TECHNICAL SKILLS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Frontend Development: </w:t>
      </w:r>
      <w:r>
        <w:rPr>
          <w:rFonts w:ascii="Calibri" w:hAnsi="Calibri"/>
          <w:color w:val="334155"/>
          <w:sz w:val="19"/>
        </w:rPr>
        <w:t>React.js, JavaScript (ES6+), HTML5, CSS3, Responsive Design, State Management, Component Architecture, UI/UX Optimization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Backend &amp; APIs: </w:t>
      </w:r>
      <w:r>
        <w:rPr>
          <w:rFonts w:ascii="Calibri" w:hAnsi="Calibri"/>
          <w:color w:val="334155"/>
          <w:sz w:val="19"/>
        </w:rPr>
        <w:t>Python (Flask, FastAPI), RESTful APIs, PHP, Mobile App APIs, Microservices, Webhooks, Celery, Redis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Databases &amp; Storage: </w:t>
      </w:r>
      <w:r>
        <w:rPr>
          <w:rFonts w:ascii="Calibri" w:hAnsi="Calibri"/>
          <w:color w:val="334155"/>
          <w:sz w:val="19"/>
        </w:rPr>
        <w:t>PostgreSQL, MySQL, Redis, MongoDB, Schema Design, Data Migration, Query Optimization, Connection Pooling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AI &amp; Integrations: </w:t>
      </w:r>
      <w:r>
        <w:rPr>
          <w:rFonts w:ascii="Calibri" w:hAnsi="Calibri"/>
          <w:color w:val="334155"/>
          <w:sz w:val="19"/>
        </w:rPr>
        <w:t>LLM Orchestration, RAG Architectures, SadTalker Video Synthesis, Embeddable JavaScript Widgets, Web Scraping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Cloud &amp; DevOps: </w:t>
      </w:r>
      <w:r>
        <w:rPr>
          <w:rFonts w:ascii="Calibri" w:hAnsi="Calibri"/>
          <w:color w:val="334155"/>
          <w:sz w:val="19"/>
        </w:rPr>
        <w:t>AWS (EC2, S3, RDS), Docker, Linux Server Administration, Nginx, Git, CI/CD, Production Deployments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EXPERIENCE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Intecons Software Labs Pvt. Ltd.</w:t>
      </w:r>
      <w:r>
        <w:rPr>
          <w:rFonts w:ascii="Calibri" w:hAnsi="Calibri"/>
          <w:color w:val="475569"/>
          <w:sz w:val="20"/>
        </w:rPr>
        <w:t xml:space="preserve"> | Jaipur, India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Scale I</w:t>
      </w:r>
      <w:r>
        <w:rPr>
          <w:rFonts w:ascii="Calibri" w:hAnsi="Calibri"/>
          <w:i/>
          <w:color w:val="334155"/>
          <w:sz w:val="19"/>
        </w:rPr>
        <w:t xml:space="preserve"> (Technical Project Lead)</w:t>
      </w:r>
      <w:r>
        <w:rPr>
          <w:rFonts w:ascii="Calibri" w:hAnsi="Calibri"/>
          <w:color w:val="475569"/>
          <w:sz w:val="19"/>
        </w:rPr>
        <w:t xml:space="preserve"> | May 2023 - Present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Led end-to-end engineering of a custom community platform, replacing third-party Circle.so software with a proprietary React.js frontend and Python backend serving 1,000+ active members.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Architected and shipped unified RESTful API endpoints powering both the responsive web frontend and native mobile applications with shared authentication (JWT) and state management.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 full-lifecycle AI assistant SaaS allowing businesses to input domains, automatically scrape website content into structured knowledge bases, and embed branded widgets via lightweight JavaScript snippets.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Integrated automated video generation workflows using SadTalker, enabling the web platform to render dynamic talking-head video presentations directly from structured script data.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Engineered an interactive AI mentor module into an assessment platform, generating dynamic user evaluation reports and real-time conversational guidance based on questionnaire responses.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Scaled a commercial warranty registration and inventory application to sustain 10,000+ submissions per month with reliable database transactions and automated email confirmation pipelines.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Served as Technical Lead for 4-5 concurrent customer products, driving architecture design, sprint milestones, client communication, and final AWS server deployments.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Intern</w:t>
      </w:r>
      <w:r>
        <w:rPr>
          <w:rFonts w:ascii="Calibri" w:hAnsi="Calibri"/>
          <w:color w:val="475569"/>
          <w:sz w:val="19"/>
        </w:rPr>
        <w:t xml:space="preserve"> | Jan 2023 - Apr 2023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Constructed full-stack admin dashboards with configurable React control panels to manage and deploy chatbot instances across web portals.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Implemented frontend UI components and backend database controllers for a high-traffic classified listings platform.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Angels Virtual World Pvt. Ltd.</w:t>
      </w:r>
      <w:r>
        <w:rPr>
          <w:rFonts w:ascii="Calibri" w:hAnsi="Calibri"/>
          <w:color w:val="475569"/>
          <w:sz w:val="20"/>
        </w:rPr>
        <w:t xml:space="preserve"> | Remote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Python Developer Intern</w:t>
      </w:r>
      <w:r>
        <w:rPr>
          <w:rFonts w:ascii="Calibri" w:hAnsi="Calibri"/>
          <w:color w:val="475569"/>
          <w:sz w:val="19"/>
        </w:rPr>
        <w:t xml:space="preserve"> | May 2022 - Aug 2022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Developed a PyQt5 desktop dashboard rendering real-time streaming market charts and automated trade execution controls.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backend data extraction and parsing modules interfacing directly with financial broker APIs to automate order triggers.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EDUCATION &amp; CERTIFICATIONS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Bachelor of Technology in Computer Science</w:t>
      </w:r>
      <w:r>
        <w:rPr>
          <w:rFonts w:ascii="Calibri" w:hAnsi="Calibri"/>
          <w:color w:val="334155"/>
          <w:sz w:val="19"/>
        </w:rPr>
        <w:t xml:space="preserve"> | Jagannath University, Delhi (2019 - 2023) | 8.0 CGPA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AWS Certified Cloud Practitioner</w:t>
      </w:r>
      <w:r>
        <w:rPr>
          <w:rFonts w:ascii="Calibri" w:hAnsi="Calibri"/>
          <w:color w:val="334155"/>
          <w:sz w:val="19"/>
        </w:rPr>
        <w:t xml:space="preserve"> | Amazon Web Services | Credential ID: AWS-CCP (2021 / Recertified 2023)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Python for Data Science</w:t>
      </w:r>
      <w:r>
        <w:rPr>
          <w:rFonts w:ascii="Calibri" w:hAnsi="Calibri"/>
          <w:color w:val="334155"/>
          <w:sz w:val="19"/>
        </w:rPr>
        <w:t xml:space="preserve"> | IBM | Professional Certification (2021)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KEY ENGINEERING ACHIEVEMENTS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Promoted from Intern directly to full-time Programmer Scale I and elevated to Technical Lead overseeing 4-5 concurrent client engagements.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Honored with 3 Out-of-Turn Increments (OTIs) for full stack execution speed, architectural leadership, and consistently delivering high-impact features.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Solved 400+ Data Structures &amp; Algorithms problems on LeetCode (210+ Medium, 54 Hard; Contest Rating: 1,647 - Top 18.7% globally), demonstrating robust algorithmic problem-solving competence.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sharmayuvraj2001@gmail.com" TargetMode="External"/><Relationship Id="rId12" Type="http://schemas.openxmlformats.org/officeDocument/2006/relationships/hyperlink" Target="https://www.linkedin.com/in/yuvraj-sharma-246677196/" TargetMode="External"/><Relationship Id="rId13" Type="http://schemas.openxmlformats.org/officeDocument/2006/relationships/hyperlink" Target="https://github.com/iyuvrajsha" TargetMode="External"/><Relationship Id="rId14" Type="http://schemas.openxmlformats.org/officeDocument/2006/relationships/hyperlink" Target="https://leetcode.com/sharmayuvraj20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